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558" w:rsidRPr="003C4E3E" w:rsidRDefault="003C4E3E" w:rsidP="003C4E3E">
      <w:pPr>
        <w:jc w:val="center"/>
        <w:rPr>
          <w:b/>
          <w:sz w:val="28"/>
        </w:rPr>
      </w:pPr>
      <w:r w:rsidRPr="003C4E3E">
        <w:rPr>
          <w:b/>
          <w:sz w:val="28"/>
        </w:rPr>
        <w:t>Az osztályozóvizsga követelményei __. évfolyamon</w:t>
      </w:r>
    </w:p>
    <w:p w:rsidR="003C4E3E" w:rsidRPr="003C4E3E" w:rsidRDefault="003C4E3E" w:rsidP="003C4E3E">
      <w:pPr>
        <w:jc w:val="center"/>
        <w:rPr>
          <w:b/>
          <w:sz w:val="28"/>
        </w:rPr>
      </w:pPr>
      <w:proofErr w:type="gramStart"/>
      <w:r w:rsidRPr="003C4E3E">
        <w:rPr>
          <w:b/>
          <w:sz w:val="28"/>
        </w:rPr>
        <w:t>angol</w:t>
      </w:r>
      <w:proofErr w:type="gramEnd"/>
      <w:r w:rsidRPr="003C4E3E">
        <w:rPr>
          <w:b/>
          <w:sz w:val="28"/>
        </w:rPr>
        <w:t xml:space="preserve"> nyelv</w:t>
      </w:r>
    </w:p>
    <w:p w:rsidR="003C4E3E" w:rsidRDefault="003C4E3E"/>
    <w:p w:rsidR="003C4E3E" w:rsidRDefault="003C4E3E">
      <w:r>
        <w:t>A vizsga menete:</w:t>
      </w:r>
    </w:p>
    <w:p w:rsidR="003C4E3E" w:rsidRDefault="003C4E3E" w:rsidP="003C4E3E">
      <w:pPr>
        <w:pStyle w:val="Listaszerbekezds"/>
        <w:numPr>
          <w:ilvl w:val="0"/>
          <w:numId w:val="1"/>
        </w:numPr>
      </w:pPr>
      <w:r>
        <w:t xml:space="preserve">írásbeli vizsga: </w:t>
      </w:r>
      <w:r w:rsidRPr="003C4E3E">
        <w:rPr>
          <w:b/>
        </w:rPr>
        <w:t>60 perc</w:t>
      </w:r>
      <w:r>
        <w:t xml:space="preserve"> időtartamban</w:t>
      </w:r>
    </w:p>
    <w:p w:rsidR="003C4E3E" w:rsidRDefault="003C4E3E" w:rsidP="003C4E3E">
      <w:pPr>
        <w:pStyle w:val="Listaszerbekezds"/>
        <w:numPr>
          <w:ilvl w:val="0"/>
          <w:numId w:val="1"/>
        </w:numPr>
      </w:pPr>
      <w:r>
        <w:t xml:space="preserve">szóbeli vizsga: maximum </w:t>
      </w:r>
      <w:r w:rsidRPr="003C4E3E">
        <w:rPr>
          <w:b/>
        </w:rPr>
        <w:t>15 perc</w:t>
      </w:r>
      <w:r>
        <w:t xml:space="preserve"> időtartamban (30 perc felkészülési idő)</w:t>
      </w:r>
    </w:p>
    <w:p w:rsidR="003C4E3E" w:rsidRDefault="003C4E3E" w:rsidP="003C4E3E">
      <w:r>
        <w:t>A vizsga értékelése:</w:t>
      </w:r>
    </w:p>
    <w:p w:rsidR="003C4E3E" w:rsidRPr="003C4E3E" w:rsidRDefault="003C4E3E" w:rsidP="003C4E3E">
      <w:pPr>
        <w:spacing w:after="0"/>
        <w:rPr>
          <w:b/>
        </w:rPr>
      </w:pPr>
      <w:r w:rsidRPr="003C4E3E">
        <w:rPr>
          <w:b/>
        </w:rPr>
        <w:t>0-39%: 1 (elégtelen)</w:t>
      </w:r>
    </w:p>
    <w:p w:rsidR="003C4E3E" w:rsidRPr="003C4E3E" w:rsidRDefault="003C4E3E" w:rsidP="003C4E3E">
      <w:pPr>
        <w:spacing w:after="0"/>
        <w:rPr>
          <w:b/>
        </w:rPr>
      </w:pPr>
      <w:r w:rsidRPr="003C4E3E">
        <w:rPr>
          <w:b/>
        </w:rPr>
        <w:t>40-55%: 2 (elégséges)</w:t>
      </w:r>
    </w:p>
    <w:p w:rsidR="003C4E3E" w:rsidRPr="003C4E3E" w:rsidRDefault="003C4E3E" w:rsidP="003C4E3E">
      <w:pPr>
        <w:spacing w:after="0"/>
        <w:rPr>
          <w:b/>
        </w:rPr>
      </w:pPr>
      <w:r w:rsidRPr="003C4E3E">
        <w:rPr>
          <w:b/>
        </w:rPr>
        <w:t>56-74%: 3 (közepes)</w:t>
      </w:r>
    </w:p>
    <w:p w:rsidR="003C4E3E" w:rsidRPr="003C4E3E" w:rsidRDefault="003C4E3E" w:rsidP="003C4E3E">
      <w:pPr>
        <w:spacing w:after="0"/>
        <w:rPr>
          <w:b/>
        </w:rPr>
      </w:pPr>
      <w:r w:rsidRPr="003C4E3E">
        <w:rPr>
          <w:b/>
        </w:rPr>
        <w:t>75-89%: 4 (jó)</w:t>
      </w:r>
    </w:p>
    <w:p w:rsidR="003C4E3E" w:rsidRPr="003C4E3E" w:rsidRDefault="003C4E3E" w:rsidP="003C4E3E">
      <w:pPr>
        <w:spacing w:after="0"/>
        <w:rPr>
          <w:b/>
        </w:rPr>
      </w:pPr>
      <w:r w:rsidRPr="003C4E3E">
        <w:rPr>
          <w:b/>
        </w:rPr>
        <w:t>90%-100%: 5 (jeles)</w:t>
      </w:r>
    </w:p>
    <w:p w:rsidR="003C4E3E" w:rsidRDefault="003C4E3E" w:rsidP="003C4E3E">
      <w:r>
        <w:t xml:space="preserve">Az értékelésnél az írásbeli és a szóbeli vizsga aránya: </w:t>
      </w:r>
      <w:r w:rsidRPr="003C4E3E">
        <w:rPr>
          <w:b/>
        </w:rPr>
        <w:t>60-40%</w:t>
      </w:r>
    </w:p>
    <w:p w:rsidR="003C4E3E" w:rsidRDefault="003C4E3E" w:rsidP="003C4E3E"/>
    <w:p w:rsidR="00F4329D" w:rsidRPr="002377BA" w:rsidRDefault="00F4329D" w:rsidP="00F4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77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377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11521-16</w:t>
      </w:r>
      <w:r w:rsidRPr="002377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azonosító számú Cukrász szakmai idegen nyelv megnevezésű szakmai követelménymodulhoz tartozó tantárgyak és témakörök oktatása során fejlesztendő </w:t>
      </w:r>
      <w:proofErr w:type="gramStart"/>
      <w:r w:rsidRPr="002377BA">
        <w:rPr>
          <w:rFonts w:ascii="Times New Roman" w:eastAsia="Times New Roman" w:hAnsi="Times New Roman" w:cs="Times New Roman"/>
          <w:sz w:val="24"/>
          <w:szCs w:val="24"/>
          <w:lang w:eastAsia="hu-HU"/>
        </w:rPr>
        <w:t>kompetenciák</w:t>
      </w:r>
      <w:proofErr w:type="gramEnd"/>
    </w:p>
    <w:tbl>
      <w:tblPr>
        <w:tblW w:w="65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2"/>
        <w:gridCol w:w="700"/>
      </w:tblGrid>
      <w:tr w:rsidR="00F4329D" w:rsidRPr="002377BA" w:rsidTr="00083D01">
        <w:trPr>
          <w:trHeight w:val="1755"/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Cukrász szakmai idegen nyelv</w:t>
            </w:r>
          </w:p>
        </w:tc>
      </w:tr>
      <w:tr w:rsidR="00F4329D" w:rsidRPr="002377BA" w:rsidTr="00083D01">
        <w:trPr>
          <w:trHeight w:val="300"/>
          <w:jc w:val="center"/>
        </w:trPr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FELADATOK</w:t>
            </w:r>
          </w:p>
        </w:tc>
      </w:tr>
      <w:tr w:rsidR="00F4329D" w:rsidRPr="002377BA" w:rsidTr="00083D01">
        <w:trPr>
          <w:trHeight w:val="669"/>
          <w:jc w:val="center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Idegen nyelvű receptekben és technológiákban alkalmazza a cukrászati anyagok mennyiségi egységeit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  <w:tr w:rsidR="00F4329D" w:rsidRPr="002377BA" w:rsidTr="00083D01">
        <w:trPr>
          <w:trHeight w:val="628"/>
          <w:jc w:val="center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Egyszerű idegen nyelvű mondatokat alkot cukrászati eszközökről és ezekkel végzett cukrászati műveletekről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  <w:tr w:rsidR="00F4329D" w:rsidRPr="002377BA" w:rsidTr="00083D01">
        <w:trPr>
          <w:trHeight w:val="765"/>
          <w:jc w:val="center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Egyszerű idegen nyelvű mondatokat alkot cukrászati gépekről, berendezésekről és ezekkel végzett cukrászati műveletekről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  <w:tr w:rsidR="00F4329D" w:rsidRPr="002377BA" w:rsidTr="00083D01">
        <w:trPr>
          <w:trHeight w:val="306"/>
          <w:jc w:val="center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Idegen nyelven bemutatja a cukrászati termékek készítését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  <w:tr w:rsidR="00F4329D" w:rsidRPr="002377BA" w:rsidTr="00083D01">
        <w:trPr>
          <w:trHeight w:val="510"/>
          <w:jc w:val="center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munkamegosztást, munkaszervezést idegen nyelven megbeszéli munkatársaival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  <w:tr w:rsidR="00F4329D" w:rsidRPr="002377BA" w:rsidTr="00083D01">
        <w:trPr>
          <w:trHeight w:val="510"/>
          <w:jc w:val="center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gyakorlati munka során idegen nyelven utasításokat ad és fogad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  <w:tr w:rsidR="00F4329D" w:rsidRPr="002377BA" w:rsidTr="00083D01">
        <w:trPr>
          <w:trHeight w:val="255"/>
          <w:jc w:val="center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Idegen nyelvű szakmai önéletrajzot készít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  <w:tr w:rsidR="00F4329D" w:rsidRPr="002377BA" w:rsidTr="00083D01">
        <w:trPr>
          <w:trHeight w:val="300"/>
          <w:jc w:val="center"/>
        </w:trPr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SZAKMAI ISMERETEK</w:t>
            </w:r>
          </w:p>
        </w:tc>
      </w:tr>
      <w:tr w:rsidR="00F4329D" w:rsidRPr="002377BA" w:rsidTr="00083D01">
        <w:trPr>
          <w:trHeight w:val="255"/>
          <w:jc w:val="center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Cukrász szakma nyersanyagai idegen nyelven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  <w:tr w:rsidR="00F4329D" w:rsidRPr="002377BA" w:rsidTr="00083D01">
        <w:trPr>
          <w:trHeight w:val="510"/>
          <w:jc w:val="center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Mennyiségi egységek és számolás, cukrászati anyaghányadok idegen nyelven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  <w:tr w:rsidR="00F4329D" w:rsidRPr="002377BA" w:rsidTr="00083D01">
        <w:trPr>
          <w:trHeight w:val="765"/>
          <w:jc w:val="center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Cukrászati eszközök, gépek, berendezések és cukrászati műveletek összekapcsolása idegen nyelven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  <w:tr w:rsidR="00F4329D" w:rsidRPr="002377BA" w:rsidTr="00083D01">
        <w:trPr>
          <w:trHeight w:val="510"/>
          <w:jc w:val="center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Cukrászati félkész és késztermékek idegen nyelvű technológiája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  <w:tr w:rsidR="00F4329D" w:rsidRPr="002377BA" w:rsidTr="00083D01">
        <w:trPr>
          <w:trHeight w:val="510"/>
          <w:jc w:val="center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Cukrászati munkaszervezési, munkamegosztási kommunikáció idegen nyelven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  <w:tr w:rsidR="00F4329D" w:rsidRPr="002377BA" w:rsidTr="00083D01">
        <w:trPr>
          <w:trHeight w:val="255"/>
          <w:jc w:val="center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Szakmai önéletrajz idegen nyelven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  <w:tr w:rsidR="00F4329D" w:rsidRPr="002377BA" w:rsidTr="00083D01">
        <w:trPr>
          <w:trHeight w:val="300"/>
          <w:jc w:val="center"/>
        </w:trPr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SZAKMAI KÉSZSÉGEK</w:t>
            </w:r>
          </w:p>
        </w:tc>
      </w:tr>
      <w:tr w:rsidR="00F4329D" w:rsidRPr="002377BA" w:rsidTr="00083D01">
        <w:trPr>
          <w:trHeight w:val="255"/>
          <w:jc w:val="center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Idegen nyelvű beszédkészség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  <w:tr w:rsidR="00F4329D" w:rsidRPr="002377BA" w:rsidTr="00083D01">
        <w:trPr>
          <w:trHeight w:val="334"/>
          <w:jc w:val="center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Idegen nyelvű hallott szakmai szöveg megértése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  <w:tr w:rsidR="00F4329D" w:rsidRPr="002377BA" w:rsidTr="00083D01">
        <w:trPr>
          <w:trHeight w:val="255"/>
          <w:jc w:val="center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Elemi számolási készség idegen nyelven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  <w:tr w:rsidR="00F4329D" w:rsidRPr="002377BA" w:rsidTr="00083D01">
        <w:trPr>
          <w:trHeight w:val="300"/>
          <w:jc w:val="center"/>
        </w:trPr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SZEMÉLYES KOMPETENCIÁK</w:t>
            </w:r>
          </w:p>
        </w:tc>
      </w:tr>
      <w:tr w:rsidR="00F4329D" w:rsidRPr="002377BA" w:rsidTr="00083D01">
        <w:trPr>
          <w:trHeight w:val="255"/>
          <w:jc w:val="center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Szorgalom, igyekezet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  <w:tr w:rsidR="00F4329D" w:rsidRPr="002377BA" w:rsidTr="00083D01">
        <w:trPr>
          <w:trHeight w:val="255"/>
          <w:jc w:val="center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Pontosság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  <w:tr w:rsidR="00F4329D" w:rsidRPr="002377BA" w:rsidTr="00083D01">
        <w:trPr>
          <w:trHeight w:val="300"/>
          <w:jc w:val="center"/>
        </w:trPr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TÁRSAS KOMPETENCIÁK</w:t>
            </w:r>
          </w:p>
        </w:tc>
      </w:tr>
      <w:tr w:rsidR="00F4329D" w:rsidRPr="002377BA" w:rsidTr="00083D01">
        <w:trPr>
          <w:trHeight w:val="255"/>
          <w:jc w:val="center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Határozottság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  <w:tr w:rsidR="00F4329D" w:rsidRPr="002377BA" w:rsidTr="00083D01">
        <w:trPr>
          <w:trHeight w:val="300"/>
          <w:jc w:val="center"/>
        </w:trPr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MÓDSZERKOMPETENCIÁK</w:t>
            </w:r>
          </w:p>
        </w:tc>
      </w:tr>
      <w:tr w:rsidR="00F4329D" w:rsidRPr="002377BA" w:rsidTr="00083D01">
        <w:trPr>
          <w:trHeight w:val="255"/>
          <w:jc w:val="center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Logikus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  <w:tr w:rsidR="00F4329D" w:rsidRPr="002377BA" w:rsidTr="00083D01">
        <w:trPr>
          <w:trHeight w:val="255"/>
          <w:jc w:val="center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Gyakorlatias feladatértelmezés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</w:tbl>
    <w:p w:rsidR="00F4329D" w:rsidRPr="002377BA" w:rsidRDefault="00F4329D" w:rsidP="00F43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329D" w:rsidRPr="002377BA" w:rsidRDefault="00F4329D" w:rsidP="00F4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329D" w:rsidRPr="002377BA" w:rsidRDefault="00F4329D" w:rsidP="00F4329D">
      <w:pPr>
        <w:numPr>
          <w:ilvl w:val="0"/>
          <w:numId w:val="2"/>
        </w:numPr>
        <w:tabs>
          <w:tab w:val="right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7BA">
        <w:rPr>
          <w:rFonts w:ascii="Times New Roman" w:hAnsi="Times New Roman" w:cs="Times New Roman"/>
          <w:b/>
          <w:sz w:val="24"/>
          <w:szCs w:val="24"/>
        </w:rPr>
        <w:t xml:space="preserve">Cukrász szakmai idegen </w:t>
      </w:r>
      <w:proofErr w:type="gramStart"/>
      <w:r w:rsidRPr="002377BA">
        <w:rPr>
          <w:rFonts w:ascii="Times New Roman" w:hAnsi="Times New Roman" w:cs="Times New Roman"/>
          <w:b/>
          <w:sz w:val="24"/>
          <w:szCs w:val="24"/>
        </w:rPr>
        <w:t>nyelv  tantárgy</w:t>
      </w:r>
      <w:proofErr w:type="gramEnd"/>
      <w:r w:rsidRPr="002377BA">
        <w:rPr>
          <w:rFonts w:ascii="Times New Roman" w:hAnsi="Times New Roman" w:cs="Times New Roman"/>
          <w:b/>
          <w:sz w:val="24"/>
          <w:szCs w:val="24"/>
        </w:rPr>
        <w:tab/>
        <w:t>72 óra/62 óra*</w:t>
      </w:r>
    </w:p>
    <w:p w:rsidR="00F4329D" w:rsidRPr="002377BA" w:rsidRDefault="00F4329D" w:rsidP="00F4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77BA">
        <w:rPr>
          <w:rFonts w:ascii="Times New Roman" w:eastAsia="Times New Roman" w:hAnsi="Times New Roman" w:cs="Times New Roman"/>
          <w:sz w:val="24"/>
          <w:szCs w:val="24"/>
          <w:lang w:eastAsia="hu-HU"/>
        </w:rPr>
        <w:t>* Háromévfolyamos képzés közismereti oktatással/kétévfolyamos képzés közismereti oktatás nélkül</w:t>
      </w:r>
    </w:p>
    <w:p w:rsidR="00F4329D" w:rsidRPr="002377BA" w:rsidRDefault="00F4329D" w:rsidP="00F4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329D" w:rsidRPr="002377BA" w:rsidRDefault="00F4329D" w:rsidP="00F4329D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7BA">
        <w:rPr>
          <w:rFonts w:ascii="Times New Roman" w:hAnsi="Times New Roman" w:cs="Times New Roman"/>
          <w:b/>
          <w:sz w:val="24"/>
          <w:szCs w:val="24"/>
        </w:rPr>
        <w:t>A tantárgy tanításának célja</w:t>
      </w:r>
    </w:p>
    <w:p w:rsidR="00F4329D" w:rsidRPr="002377BA" w:rsidRDefault="00F4329D" w:rsidP="00F4329D">
      <w:pPr>
        <w:tabs>
          <w:tab w:val="left" w:pos="770"/>
        </w:tabs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377BA">
        <w:rPr>
          <w:rFonts w:ascii="Times New Roman" w:eastAsia="Times New Roman" w:hAnsi="Times New Roman" w:cs="Times New Roman"/>
          <w:sz w:val="24"/>
          <w:szCs w:val="24"/>
          <w:lang w:eastAsia="hu-HU"/>
        </w:rPr>
        <w:t>A cukrászatban</w:t>
      </w:r>
      <w:r w:rsidRPr="002377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377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használt szakmai szókincs elsajátítása, alkalmazása. Különböző cukrászati anyaghányadok, műveletek, technológiák idegen nyelvű ismerete, alkalmazása. A cukrászati termékkészítés közben lejátszódó </w:t>
      </w:r>
      <w:proofErr w:type="gramStart"/>
      <w:r w:rsidRPr="002377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szituációk</w:t>
      </w:r>
      <w:proofErr w:type="gramEnd"/>
      <w:r w:rsidRPr="002377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idegen nyelvű kezelése.</w:t>
      </w:r>
    </w:p>
    <w:p w:rsidR="00F4329D" w:rsidRPr="002377BA" w:rsidRDefault="00F4329D" w:rsidP="00F4329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329D" w:rsidRPr="002377BA" w:rsidRDefault="00F4329D" w:rsidP="00F4329D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7BA">
        <w:rPr>
          <w:rFonts w:ascii="Times New Roman" w:hAnsi="Times New Roman" w:cs="Times New Roman"/>
          <w:b/>
          <w:sz w:val="24"/>
          <w:szCs w:val="24"/>
        </w:rPr>
        <w:t>Kapcsolódó közismereti, szakmai tartalmak</w:t>
      </w:r>
    </w:p>
    <w:p w:rsidR="00F4329D" w:rsidRPr="002377BA" w:rsidRDefault="00F4329D" w:rsidP="00F4329D">
      <w:pPr>
        <w:widowControl w:val="0"/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2377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tantárgy tananyagtartalma a közismereti nyelvtanításban elsajátított ismeretekre épül, valamint kapcsolódik a Cukrászati szakmai feladatok modul tartalmához</w:t>
      </w:r>
    </w:p>
    <w:p w:rsidR="00F4329D" w:rsidRPr="002377BA" w:rsidRDefault="00F4329D" w:rsidP="00F4329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329D" w:rsidRPr="002377BA" w:rsidRDefault="00F4329D" w:rsidP="00F4329D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7BA">
        <w:rPr>
          <w:rFonts w:ascii="Times New Roman" w:hAnsi="Times New Roman" w:cs="Times New Roman"/>
          <w:b/>
          <w:sz w:val="24"/>
          <w:szCs w:val="24"/>
        </w:rPr>
        <w:t>Témakörök</w:t>
      </w:r>
    </w:p>
    <w:p w:rsidR="00F4329D" w:rsidRPr="002377BA" w:rsidRDefault="00F4329D" w:rsidP="00F4329D">
      <w:pPr>
        <w:numPr>
          <w:ilvl w:val="2"/>
          <w:numId w:val="2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77BA">
        <w:rPr>
          <w:rFonts w:ascii="Times New Roman" w:hAnsi="Times New Roman" w:cs="Times New Roman"/>
          <w:b/>
          <w:i/>
          <w:sz w:val="24"/>
          <w:szCs w:val="24"/>
        </w:rPr>
        <w:t>Cukrászati anyagok, mennyiségi egységek, anyaghányadok</w:t>
      </w:r>
      <w:r w:rsidRPr="002377BA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4329D" w:rsidRPr="002377BA" w:rsidRDefault="00F4329D" w:rsidP="00F4329D">
      <w:pPr>
        <w:widowControl w:val="0"/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2377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cukrászat nyersanyagai</w:t>
      </w:r>
    </w:p>
    <w:p w:rsidR="00F4329D" w:rsidRPr="002377BA" w:rsidRDefault="00F4329D" w:rsidP="00F4329D">
      <w:pPr>
        <w:widowControl w:val="0"/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2377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nyersanyagok tárolása</w:t>
      </w:r>
    </w:p>
    <w:p w:rsidR="00F4329D" w:rsidRPr="002377BA" w:rsidRDefault="00F4329D" w:rsidP="00F4329D">
      <w:pPr>
        <w:widowControl w:val="0"/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2377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Cukrászkészítmények megnevezései</w:t>
      </w:r>
    </w:p>
    <w:p w:rsidR="00F4329D" w:rsidRPr="002377BA" w:rsidRDefault="00F4329D" w:rsidP="00F4329D">
      <w:pPr>
        <w:widowControl w:val="0"/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2377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Mennyiségi egységek átváltása, matematikai alapműveletek számolás gyakorlása</w:t>
      </w:r>
    </w:p>
    <w:p w:rsidR="00F4329D" w:rsidRPr="002377BA" w:rsidRDefault="00F4329D" w:rsidP="00F4329D">
      <w:pPr>
        <w:widowControl w:val="0"/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2377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Cukrászkészítmények anyaghányada, </w:t>
      </w:r>
      <w:r w:rsidRPr="002377BA">
        <w:rPr>
          <w:rFonts w:ascii="Times New Roman" w:eastAsia="Times New Roman" w:hAnsi="Times New Roman" w:cs="Times New Roman"/>
          <w:sz w:val="24"/>
          <w:szCs w:val="24"/>
          <w:lang w:eastAsia="hu-HU"/>
        </w:rPr>
        <w:t>cukrászati anyagok, mennyiségi egységek alkalmazása</w:t>
      </w:r>
    </w:p>
    <w:p w:rsidR="00F4329D" w:rsidRPr="002377BA" w:rsidRDefault="00F4329D" w:rsidP="00F4329D">
      <w:pPr>
        <w:tabs>
          <w:tab w:val="left" w:pos="1418"/>
          <w:tab w:val="right" w:pos="9072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329D" w:rsidRPr="002377BA" w:rsidRDefault="00F4329D" w:rsidP="00F4329D">
      <w:pPr>
        <w:numPr>
          <w:ilvl w:val="2"/>
          <w:numId w:val="2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77B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Cukrászati kéziszerszámok, gépek, berendezések, műveletek</w:t>
      </w:r>
      <w:r w:rsidRPr="002377BA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4329D" w:rsidRPr="002377BA" w:rsidRDefault="00F4329D" w:rsidP="00F4329D">
      <w:pPr>
        <w:widowControl w:val="0"/>
        <w:suppressAutoHyphens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77BA">
        <w:rPr>
          <w:rFonts w:ascii="Times New Roman" w:hAnsi="Times New Roman" w:cs="Times New Roman"/>
          <w:sz w:val="24"/>
          <w:szCs w:val="24"/>
          <w:shd w:val="clear" w:color="auto" w:fill="FFFFFF"/>
        </w:rPr>
        <w:t>A cukrászat kéziszerszámainak megnevezései</w:t>
      </w:r>
    </w:p>
    <w:p w:rsidR="00F4329D" w:rsidRPr="002377BA" w:rsidRDefault="00F4329D" w:rsidP="00F4329D">
      <w:pPr>
        <w:widowControl w:val="0"/>
        <w:suppressAutoHyphens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7BA">
        <w:rPr>
          <w:rFonts w:ascii="Times New Roman" w:hAnsi="Times New Roman" w:cs="Times New Roman"/>
          <w:sz w:val="24"/>
          <w:szCs w:val="24"/>
        </w:rPr>
        <w:t xml:space="preserve">Egyszerű idegen nyelvű mondatokat alkotása cukrászati eszközökről és ezekkel végzett cukrászati műveletekről </w:t>
      </w:r>
    </w:p>
    <w:p w:rsidR="00F4329D" w:rsidRPr="002377BA" w:rsidRDefault="00F4329D" w:rsidP="00F4329D">
      <w:pPr>
        <w:widowControl w:val="0"/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2377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lastRenderedPageBreak/>
        <w:t xml:space="preserve">A cukrászat </w:t>
      </w:r>
      <w:proofErr w:type="spellStart"/>
      <w:r w:rsidRPr="002377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gépeinek</w:t>
      </w:r>
      <w:proofErr w:type="spellEnd"/>
      <w:r w:rsidRPr="002377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, berendezéseinek megnevezései</w:t>
      </w:r>
    </w:p>
    <w:p w:rsidR="00F4329D" w:rsidRPr="002377BA" w:rsidRDefault="00F4329D" w:rsidP="00F4329D">
      <w:pPr>
        <w:widowControl w:val="0"/>
        <w:suppressAutoHyphens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7BA">
        <w:rPr>
          <w:rFonts w:ascii="Times New Roman" w:hAnsi="Times New Roman" w:cs="Times New Roman"/>
          <w:sz w:val="24"/>
          <w:szCs w:val="24"/>
        </w:rPr>
        <w:t>Egyszerű idegen nyelvű mondatokat alkotása cukrászati gépekről, berendezésekről és ezekkel végzett cukrászati műveletekről</w:t>
      </w:r>
    </w:p>
    <w:p w:rsidR="00F4329D" w:rsidRPr="002377BA" w:rsidRDefault="00F4329D" w:rsidP="00F4329D">
      <w:pPr>
        <w:tabs>
          <w:tab w:val="left" w:pos="1418"/>
          <w:tab w:val="right" w:pos="9072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329D" w:rsidRPr="002377BA" w:rsidRDefault="00F4329D" w:rsidP="00F4329D">
      <w:pPr>
        <w:numPr>
          <w:ilvl w:val="2"/>
          <w:numId w:val="2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77B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Cukrászati termékek készítése I</w:t>
      </w:r>
      <w:r w:rsidRPr="002377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2377BA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4329D" w:rsidRPr="002377BA" w:rsidRDefault="00F4329D" w:rsidP="00F4329D">
      <w:pPr>
        <w:widowControl w:val="0"/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2377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Tészták készítése</w:t>
      </w:r>
    </w:p>
    <w:p w:rsidR="00F4329D" w:rsidRPr="002377BA" w:rsidRDefault="00F4329D" w:rsidP="00F4329D">
      <w:pPr>
        <w:widowControl w:val="0"/>
        <w:suppressAutoHyphens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77BA">
        <w:rPr>
          <w:rFonts w:ascii="Times New Roman" w:hAnsi="Times New Roman" w:cs="Times New Roman"/>
          <w:sz w:val="24"/>
          <w:szCs w:val="24"/>
          <w:shd w:val="clear" w:color="auto" w:fill="FFFFFF"/>
        </w:rPr>
        <w:t>Töltelékek készítése</w:t>
      </w:r>
    </w:p>
    <w:p w:rsidR="00F4329D" w:rsidRPr="002377BA" w:rsidRDefault="00F4329D" w:rsidP="00F4329D">
      <w:pPr>
        <w:widowControl w:val="0"/>
        <w:suppressAutoHyphens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77BA">
        <w:rPr>
          <w:rFonts w:ascii="Times New Roman" w:hAnsi="Times New Roman" w:cs="Times New Roman"/>
          <w:sz w:val="24"/>
          <w:szCs w:val="24"/>
          <w:shd w:val="clear" w:color="auto" w:fill="FFFFFF"/>
        </w:rPr>
        <w:t>Uzsonnasütemények készítése</w:t>
      </w:r>
    </w:p>
    <w:p w:rsidR="00F4329D" w:rsidRPr="002377BA" w:rsidRDefault="00F4329D" w:rsidP="00F4329D">
      <w:pPr>
        <w:tabs>
          <w:tab w:val="left" w:pos="1418"/>
          <w:tab w:val="right" w:pos="9072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4E3E" w:rsidRDefault="003C4E3E" w:rsidP="003C4E3E">
      <w:bookmarkStart w:id="0" w:name="_GoBack"/>
      <w:bookmarkEnd w:id="0"/>
    </w:p>
    <w:sectPr w:rsidR="003C4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C642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D7C7999"/>
    <w:multiLevelType w:val="hybridMultilevel"/>
    <w:tmpl w:val="FC7003CE"/>
    <w:lvl w:ilvl="0" w:tplc="71E018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3E"/>
    <w:rsid w:val="00263ACD"/>
    <w:rsid w:val="003C4E3E"/>
    <w:rsid w:val="0049159E"/>
    <w:rsid w:val="00532601"/>
    <w:rsid w:val="00C1635C"/>
    <w:rsid w:val="00F4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8C006-0B5E-4F39-A001-631B37EE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4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Széchenyi István SzKI - Tapolca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Tarsoly Péter</dc:creator>
  <cp:keywords/>
  <dc:description/>
  <cp:lastModifiedBy>Ági</cp:lastModifiedBy>
  <cp:revision>2</cp:revision>
  <dcterms:created xsi:type="dcterms:W3CDTF">2019-05-03T12:06:00Z</dcterms:created>
  <dcterms:modified xsi:type="dcterms:W3CDTF">2019-05-03T12:06:00Z</dcterms:modified>
</cp:coreProperties>
</file>